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54" w:rsidRPr="0015650F" w:rsidRDefault="00924D48">
      <w:pPr>
        <w:pStyle w:val="Title"/>
        <w:tabs>
          <w:tab w:val="left" w:pos="180"/>
          <w:tab w:val="left" w:pos="540"/>
          <w:tab w:val="left" w:pos="900"/>
          <w:tab w:val="left" w:pos="1260"/>
          <w:tab w:val="left" w:pos="1800"/>
          <w:tab w:val="left" w:pos="2340"/>
          <w:tab w:val="center" w:pos="3240"/>
          <w:tab w:val="center" w:pos="3600"/>
          <w:tab w:val="center" w:pos="3960"/>
          <w:tab w:val="center" w:pos="4320"/>
          <w:tab w:val="center" w:pos="4680"/>
          <w:tab w:val="center" w:pos="5040"/>
          <w:tab w:val="center" w:pos="5400"/>
          <w:tab w:val="right" w:pos="6480"/>
          <w:tab w:val="right" w:pos="6840"/>
          <w:tab w:val="right" w:pos="7200"/>
          <w:tab w:val="right" w:pos="7560"/>
          <w:tab w:val="right" w:pos="7920"/>
          <w:tab w:val="right" w:pos="8280"/>
          <w:tab w:val="right" w:pos="8640"/>
          <w:tab w:val="right" w:pos="9000"/>
          <w:tab w:val="right" w:pos="9360"/>
          <w:tab w:val="right" w:pos="9720"/>
        </w:tabs>
        <w:rPr>
          <w:rFonts w:ascii="Times New Roman" w:hAnsi="Times New Roman"/>
          <w:b/>
          <w:szCs w:val="36"/>
        </w:rPr>
      </w:pPr>
      <w:r w:rsidRPr="0015650F">
        <w:rPr>
          <w:rFonts w:ascii="Times New Roman" w:hAnsi="Times New Roman"/>
          <w:b/>
          <w:szCs w:val="36"/>
        </w:rPr>
        <w:t>IOWA DISTRICT COURT</w:t>
      </w:r>
    </w:p>
    <w:p w:rsidR="00E17F54" w:rsidRPr="0015650F" w:rsidRDefault="00E17F54">
      <w:pPr>
        <w:pStyle w:val="Subtitle"/>
        <w:rPr>
          <w:rFonts w:ascii="Times New Roman" w:hAnsi="Times New Roman"/>
          <w:sz w:val="36"/>
          <w:szCs w:val="36"/>
        </w:rPr>
      </w:pPr>
      <w:r w:rsidRPr="0015650F">
        <w:rPr>
          <w:rFonts w:ascii="Times New Roman" w:hAnsi="Times New Roman"/>
          <w:sz w:val="36"/>
          <w:szCs w:val="36"/>
        </w:rPr>
        <w:t>Sixth Judicial District of Iowa</w:t>
      </w:r>
    </w:p>
    <w:p w:rsidR="00E17F54" w:rsidRPr="002A7BDA" w:rsidRDefault="00E17F54">
      <w:pPr>
        <w:pStyle w:val="Heading1"/>
        <w:rPr>
          <w:rFonts w:ascii="Times New Roman" w:hAnsi="Times New Roman"/>
          <w:bCs/>
          <w:i w:val="0"/>
          <w:sz w:val="20"/>
        </w:rPr>
      </w:pPr>
      <w:r w:rsidRPr="002A7BDA">
        <w:rPr>
          <w:rFonts w:ascii="Times New Roman" w:hAnsi="Times New Roman"/>
          <w:bCs/>
          <w:i w:val="0"/>
          <w:sz w:val="20"/>
        </w:rPr>
        <w:t>Benton, Iowa, Johnson, Jones, Linn and Tama Counties</w:t>
      </w:r>
    </w:p>
    <w:p w:rsidR="00E17F54" w:rsidRDefault="00E17F54">
      <w:pPr>
        <w:tabs>
          <w:tab w:val="left" w:pos="360"/>
        </w:tabs>
        <w:rPr>
          <w:rFonts w:ascii="Albertus Medium" w:hAnsi="Albertus Medium"/>
        </w:rPr>
      </w:pPr>
      <w:r>
        <w:rPr>
          <w:rFonts w:ascii="Albertus Medium" w:hAnsi="Albertus Medium"/>
        </w:rPr>
        <w:tab/>
      </w:r>
    </w:p>
    <w:p w:rsidR="00E17F54" w:rsidRPr="002A7BDA" w:rsidRDefault="00E17F54">
      <w:pPr>
        <w:pStyle w:val="Heading2"/>
        <w:tabs>
          <w:tab w:val="left" w:pos="3570"/>
          <w:tab w:val="left" w:pos="6840"/>
        </w:tabs>
        <w:rPr>
          <w:rFonts w:ascii="Times New Roman" w:hAnsi="Times New Roman"/>
          <w:b/>
          <w:sz w:val="18"/>
          <w:u w:val="none"/>
        </w:rPr>
      </w:pPr>
      <w:r>
        <w:rPr>
          <w:u w:val="none"/>
        </w:rPr>
        <w:t xml:space="preserve">    </w:t>
      </w:r>
      <w:r w:rsidRPr="002A7BDA">
        <w:rPr>
          <w:rFonts w:ascii="Times New Roman" w:hAnsi="Times New Roman"/>
          <w:b/>
          <w:u w:val="none"/>
        </w:rPr>
        <w:tab/>
      </w:r>
      <w:r w:rsidRPr="002A7BDA">
        <w:rPr>
          <w:rFonts w:ascii="Times New Roman" w:hAnsi="Times New Roman"/>
          <w:b/>
          <w:u w:val="none"/>
        </w:rPr>
        <w:tab/>
      </w:r>
      <w:r w:rsidRPr="002A7BDA">
        <w:rPr>
          <w:rFonts w:ascii="Times New Roman" w:hAnsi="Times New Roman"/>
          <w:b/>
          <w:sz w:val="18"/>
          <w:u w:val="none"/>
        </w:rPr>
        <w:t xml:space="preserve">      </w:t>
      </w:r>
      <w:r w:rsidRPr="002A7BDA">
        <w:rPr>
          <w:rFonts w:ascii="Times New Roman" w:hAnsi="Times New Roman"/>
          <w:b/>
          <w:sz w:val="18"/>
          <w:u w:val="none"/>
        </w:rPr>
        <w:tab/>
        <w:t xml:space="preserve">           </w:t>
      </w:r>
    </w:p>
    <w:p w:rsidR="00924D48" w:rsidRPr="0015650F" w:rsidRDefault="00924D48">
      <w:pPr>
        <w:tabs>
          <w:tab w:val="left" w:pos="720"/>
          <w:tab w:val="left" w:pos="1440"/>
          <w:tab w:val="left" w:pos="2160"/>
          <w:tab w:val="left" w:pos="2880"/>
          <w:tab w:val="left" w:pos="6795"/>
          <w:tab w:val="left" w:pos="6885"/>
          <w:tab w:val="left" w:pos="7320"/>
          <w:tab w:val="right" w:pos="8640"/>
        </w:tabs>
        <w:rPr>
          <w:sz w:val="20"/>
          <w:szCs w:val="20"/>
        </w:rPr>
      </w:pPr>
      <w:r w:rsidRPr="0015650F">
        <w:rPr>
          <w:sz w:val="20"/>
          <w:szCs w:val="20"/>
        </w:rPr>
        <w:t>Chief Judge Patrick R. Grady</w:t>
      </w:r>
    </w:p>
    <w:p w:rsidR="007871F5" w:rsidRPr="0015650F" w:rsidRDefault="007871F5">
      <w:pPr>
        <w:tabs>
          <w:tab w:val="left" w:pos="720"/>
          <w:tab w:val="left" w:pos="1440"/>
          <w:tab w:val="left" w:pos="2160"/>
          <w:tab w:val="left" w:pos="2880"/>
          <w:tab w:val="left" w:pos="6795"/>
          <w:tab w:val="left" w:pos="6885"/>
          <w:tab w:val="left" w:pos="7320"/>
          <w:tab w:val="right" w:pos="8640"/>
        </w:tabs>
        <w:rPr>
          <w:sz w:val="20"/>
          <w:szCs w:val="20"/>
        </w:rPr>
      </w:pPr>
      <w:r w:rsidRPr="0015650F">
        <w:rPr>
          <w:sz w:val="20"/>
          <w:szCs w:val="20"/>
        </w:rPr>
        <w:t>Kellee Cortez, District Court Administrator</w:t>
      </w:r>
      <w:r w:rsidRPr="0015650F">
        <w:rPr>
          <w:sz w:val="20"/>
          <w:szCs w:val="20"/>
        </w:rPr>
        <w:tab/>
      </w:r>
      <w:r w:rsidRPr="0015650F">
        <w:rPr>
          <w:sz w:val="20"/>
          <w:szCs w:val="20"/>
        </w:rPr>
        <w:tab/>
      </w:r>
      <w:r w:rsidR="002A7BDA" w:rsidRPr="0015650F">
        <w:rPr>
          <w:sz w:val="20"/>
          <w:szCs w:val="20"/>
        </w:rPr>
        <w:t xml:space="preserve">        </w:t>
      </w:r>
      <w:r w:rsidR="0015650F">
        <w:rPr>
          <w:sz w:val="20"/>
          <w:szCs w:val="20"/>
        </w:rPr>
        <w:t xml:space="preserve">   </w:t>
      </w:r>
      <w:r w:rsidR="002A7BDA" w:rsidRPr="0015650F">
        <w:rPr>
          <w:sz w:val="20"/>
          <w:szCs w:val="20"/>
        </w:rPr>
        <w:t>patrick.grady@iowacourts.gov</w:t>
      </w:r>
      <w:r w:rsidR="00924D48" w:rsidRPr="0015650F">
        <w:rPr>
          <w:sz w:val="20"/>
          <w:szCs w:val="20"/>
        </w:rPr>
        <w:t xml:space="preserve"> </w:t>
      </w:r>
    </w:p>
    <w:p w:rsidR="007871F5" w:rsidRPr="0015650F" w:rsidRDefault="007871F5">
      <w:pPr>
        <w:tabs>
          <w:tab w:val="left" w:pos="720"/>
          <w:tab w:val="left" w:pos="1440"/>
          <w:tab w:val="left" w:pos="2160"/>
          <w:tab w:val="left" w:pos="2880"/>
          <w:tab w:val="left" w:pos="6795"/>
          <w:tab w:val="left" w:pos="6885"/>
          <w:tab w:val="left" w:pos="7320"/>
          <w:tab w:val="right" w:pos="8640"/>
        </w:tabs>
        <w:rPr>
          <w:sz w:val="20"/>
          <w:szCs w:val="20"/>
        </w:rPr>
      </w:pPr>
      <w:r w:rsidRPr="0015650F">
        <w:rPr>
          <w:sz w:val="20"/>
          <w:szCs w:val="20"/>
        </w:rPr>
        <w:t>Linn County Courthouse</w:t>
      </w:r>
      <w:r w:rsidRPr="0015650F">
        <w:rPr>
          <w:sz w:val="20"/>
          <w:szCs w:val="20"/>
        </w:rPr>
        <w:tab/>
      </w:r>
      <w:r w:rsidRPr="0015650F">
        <w:rPr>
          <w:sz w:val="20"/>
          <w:szCs w:val="20"/>
        </w:rPr>
        <w:tab/>
      </w:r>
      <w:r w:rsidR="002A7BDA" w:rsidRPr="0015650F">
        <w:rPr>
          <w:sz w:val="20"/>
          <w:szCs w:val="20"/>
        </w:rPr>
        <w:t xml:space="preserve">                </w:t>
      </w:r>
      <w:r w:rsidR="0015650F">
        <w:rPr>
          <w:sz w:val="20"/>
          <w:szCs w:val="20"/>
        </w:rPr>
        <w:tab/>
        <w:t xml:space="preserve">              </w:t>
      </w:r>
      <w:r w:rsidR="002A7BDA" w:rsidRPr="0015650F">
        <w:rPr>
          <w:sz w:val="20"/>
          <w:szCs w:val="20"/>
        </w:rPr>
        <w:t>kellee.cortez@iowacourts.gov</w:t>
      </w:r>
    </w:p>
    <w:p w:rsidR="007871F5" w:rsidRPr="0015650F" w:rsidRDefault="00924D48">
      <w:pPr>
        <w:tabs>
          <w:tab w:val="left" w:pos="720"/>
          <w:tab w:val="left" w:pos="1440"/>
          <w:tab w:val="left" w:pos="2160"/>
          <w:tab w:val="left" w:pos="2880"/>
          <w:tab w:val="left" w:pos="6795"/>
          <w:tab w:val="left" w:pos="6885"/>
          <w:tab w:val="left" w:pos="7320"/>
          <w:tab w:val="right" w:pos="8640"/>
        </w:tabs>
        <w:rPr>
          <w:sz w:val="20"/>
          <w:szCs w:val="20"/>
        </w:rPr>
      </w:pPr>
      <w:r w:rsidRPr="0015650F">
        <w:rPr>
          <w:sz w:val="20"/>
          <w:szCs w:val="20"/>
        </w:rPr>
        <w:t>P.O. Box 1468</w:t>
      </w:r>
      <w:r w:rsidRPr="0015650F">
        <w:rPr>
          <w:sz w:val="20"/>
          <w:szCs w:val="20"/>
        </w:rPr>
        <w:tab/>
      </w:r>
      <w:r w:rsidRPr="0015650F">
        <w:rPr>
          <w:sz w:val="20"/>
          <w:szCs w:val="20"/>
        </w:rPr>
        <w:tab/>
      </w:r>
      <w:r w:rsidRPr="0015650F">
        <w:rPr>
          <w:sz w:val="20"/>
          <w:szCs w:val="20"/>
        </w:rPr>
        <w:tab/>
        <w:t xml:space="preserve">                                                                  </w:t>
      </w:r>
      <w:r w:rsidRPr="0015650F">
        <w:rPr>
          <w:sz w:val="20"/>
          <w:szCs w:val="20"/>
        </w:rPr>
        <w:tab/>
      </w:r>
      <w:r w:rsidRPr="0015650F">
        <w:rPr>
          <w:sz w:val="20"/>
          <w:szCs w:val="20"/>
        </w:rPr>
        <w:tab/>
        <w:t xml:space="preserve">            </w:t>
      </w:r>
      <w:r w:rsidR="002A7BDA" w:rsidRPr="0015650F">
        <w:rPr>
          <w:sz w:val="20"/>
          <w:szCs w:val="20"/>
        </w:rPr>
        <w:t xml:space="preserve">                       </w:t>
      </w:r>
      <w:r w:rsidR="0015650F">
        <w:rPr>
          <w:sz w:val="20"/>
          <w:szCs w:val="20"/>
        </w:rPr>
        <w:t xml:space="preserve"> </w:t>
      </w:r>
      <w:r w:rsidR="002A7BDA" w:rsidRPr="0015650F">
        <w:rPr>
          <w:sz w:val="20"/>
          <w:szCs w:val="20"/>
        </w:rPr>
        <w:t>(319) 398-3920</w:t>
      </w:r>
      <w:r w:rsidR="007871F5" w:rsidRPr="0015650F">
        <w:rPr>
          <w:sz w:val="20"/>
          <w:szCs w:val="20"/>
        </w:rPr>
        <w:t xml:space="preserve">  </w:t>
      </w:r>
    </w:p>
    <w:p w:rsidR="007871F5" w:rsidRPr="002A7BDA" w:rsidRDefault="007871F5">
      <w:pPr>
        <w:tabs>
          <w:tab w:val="left" w:pos="720"/>
          <w:tab w:val="left" w:pos="1440"/>
          <w:tab w:val="left" w:pos="2160"/>
          <w:tab w:val="left" w:pos="2880"/>
          <w:tab w:val="left" w:pos="6795"/>
          <w:tab w:val="left" w:pos="6885"/>
          <w:tab w:val="left" w:pos="7320"/>
          <w:tab w:val="right" w:pos="8640"/>
        </w:tabs>
        <w:rPr>
          <w:sz w:val="18"/>
        </w:rPr>
      </w:pPr>
      <w:r w:rsidRPr="0015650F">
        <w:rPr>
          <w:sz w:val="20"/>
          <w:szCs w:val="20"/>
        </w:rPr>
        <w:t>Cedar Rapids, IA 52406</w:t>
      </w:r>
      <w:r w:rsidR="00924D48" w:rsidRPr="0015650F">
        <w:rPr>
          <w:sz w:val="20"/>
          <w:szCs w:val="20"/>
        </w:rPr>
        <w:t xml:space="preserve"> </w:t>
      </w:r>
      <w:r w:rsidR="00924D48" w:rsidRPr="0015650F">
        <w:rPr>
          <w:sz w:val="20"/>
          <w:szCs w:val="20"/>
        </w:rPr>
        <w:tab/>
      </w:r>
      <w:r w:rsidR="00924D48" w:rsidRPr="0015650F">
        <w:rPr>
          <w:sz w:val="20"/>
          <w:szCs w:val="20"/>
        </w:rPr>
        <w:tab/>
      </w:r>
      <w:r w:rsidR="00924D48" w:rsidRPr="0015650F">
        <w:rPr>
          <w:sz w:val="20"/>
          <w:szCs w:val="20"/>
        </w:rPr>
        <w:tab/>
      </w:r>
      <w:r w:rsidR="00924D48" w:rsidRPr="0015650F">
        <w:rPr>
          <w:sz w:val="20"/>
          <w:szCs w:val="20"/>
        </w:rPr>
        <w:tab/>
      </w:r>
      <w:r w:rsidR="00924D48" w:rsidRPr="0015650F">
        <w:rPr>
          <w:sz w:val="20"/>
          <w:szCs w:val="20"/>
        </w:rPr>
        <w:tab/>
        <w:t xml:space="preserve">                  </w:t>
      </w:r>
      <w:r w:rsidR="00924D48" w:rsidRPr="0015650F">
        <w:rPr>
          <w:sz w:val="20"/>
          <w:szCs w:val="20"/>
        </w:rPr>
        <w:tab/>
        <w:t>Fax:  (319) 398-4054</w:t>
      </w:r>
    </w:p>
    <w:p w:rsidR="00E17F54" w:rsidRPr="002A7BDA" w:rsidRDefault="007871F5" w:rsidP="007871F5">
      <w:pPr>
        <w:tabs>
          <w:tab w:val="left" w:pos="720"/>
          <w:tab w:val="left" w:pos="1440"/>
          <w:tab w:val="left" w:pos="2160"/>
          <w:tab w:val="left" w:pos="2880"/>
          <w:tab w:val="left" w:pos="6795"/>
          <w:tab w:val="left" w:pos="6885"/>
          <w:tab w:val="left" w:pos="7320"/>
          <w:tab w:val="right" w:pos="8640"/>
        </w:tabs>
        <w:rPr>
          <w:bCs/>
          <w:sz w:val="20"/>
        </w:rPr>
      </w:pPr>
      <w:r w:rsidRPr="002A7BDA">
        <w:rPr>
          <w:sz w:val="18"/>
        </w:rPr>
        <w:t xml:space="preserve">      </w:t>
      </w:r>
      <w:r w:rsidR="00E17F54" w:rsidRPr="002A7BDA">
        <w:rPr>
          <w:sz w:val="18"/>
        </w:rPr>
        <w:t xml:space="preserve"> </w:t>
      </w:r>
    </w:p>
    <w:p w:rsidR="00E17F54" w:rsidRPr="007871F5" w:rsidRDefault="00E17F54">
      <w:pPr>
        <w:pStyle w:val="Heading2"/>
        <w:tabs>
          <w:tab w:val="clear" w:pos="360"/>
          <w:tab w:val="left" w:pos="3540"/>
          <w:tab w:val="left" w:pos="6870"/>
        </w:tabs>
        <w:jc w:val="center"/>
        <w:rPr>
          <w:rFonts w:ascii="Times New Roman" w:hAnsi="Times New Roman"/>
          <w:sz w:val="24"/>
          <w:u w:val="none"/>
        </w:rPr>
      </w:pPr>
    </w:p>
    <w:p w:rsidR="00E17F54" w:rsidRPr="007871F5" w:rsidRDefault="0081504F" w:rsidP="007871F5">
      <w:r>
        <w:t>May 6, 2020</w:t>
      </w:r>
    </w:p>
    <w:p w:rsidR="00432CCD" w:rsidRDefault="00432CCD" w:rsidP="00432CCD"/>
    <w:p w:rsidR="00432CCD" w:rsidRDefault="00432CCD" w:rsidP="00432CCD"/>
    <w:p w:rsidR="00432CCD" w:rsidRDefault="0081504F" w:rsidP="00432CCD">
      <w:r>
        <w:t>Linn County Bar Association</w:t>
      </w:r>
    </w:p>
    <w:p w:rsidR="00432CCD" w:rsidRDefault="0081504F" w:rsidP="00432CCD">
      <w:r>
        <w:t>Johnson County Bar Association</w:t>
      </w:r>
    </w:p>
    <w:p w:rsidR="007871F5" w:rsidRDefault="000C4459" w:rsidP="00432CCD">
      <w:r>
        <w:t xml:space="preserve">Counsel who practice in </w:t>
      </w:r>
      <w:r w:rsidR="0081504F">
        <w:t>Sixth Judicial District of Iowa</w:t>
      </w:r>
    </w:p>
    <w:p w:rsidR="0015650F" w:rsidRDefault="0015650F" w:rsidP="00432CCD">
      <w:r>
        <w:t>VIA EMAIL</w:t>
      </w:r>
    </w:p>
    <w:p w:rsidR="007871F5" w:rsidRDefault="007871F5" w:rsidP="00432CCD"/>
    <w:p w:rsidR="007871F5" w:rsidRDefault="007871F5" w:rsidP="00432CCD">
      <w:r>
        <w:t xml:space="preserve">Re:  </w:t>
      </w:r>
      <w:r w:rsidR="0081504F">
        <w:t>Assistance with mitigating COVID-19 exposure at Courthouses</w:t>
      </w:r>
    </w:p>
    <w:p w:rsidR="007871F5" w:rsidRDefault="007871F5" w:rsidP="00432CCD"/>
    <w:p w:rsidR="00432CCD" w:rsidRDefault="00432CCD" w:rsidP="00432CCD">
      <w:r>
        <w:t>Dear</w:t>
      </w:r>
      <w:r w:rsidR="007871F5">
        <w:t xml:space="preserve"> </w:t>
      </w:r>
      <w:r w:rsidR="0081504F">
        <w:t>Counsel</w:t>
      </w:r>
      <w:r>
        <w:t>:</w:t>
      </w:r>
    </w:p>
    <w:p w:rsidR="00A4557A" w:rsidRDefault="00A4557A" w:rsidP="00432CCD"/>
    <w:p w:rsidR="00A4557A" w:rsidRDefault="0081504F" w:rsidP="00432CCD">
      <w:r>
        <w:t>As the Sixth Judicial District is modifying business practices to adjust to the COVID-19 pandemic, we wanted to reach out to the Bar family to ask for your help in minimizing transmission of the virus in our county courthouses.  We ask for your assistance in order to help protect not only court employees but also counsel, litigants, and the general public that we serve.</w:t>
      </w:r>
    </w:p>
    <w:p w:rsidR="0081504F" w:rsidRDefault="0081504F" w:rsidP="00432CCD"/>
    <w:p w:rsidR="0081504F" w:rsidRDefault="0081504F" w:rsidP="00432CCD">
      <w:r>
        <w:t xml:space="preserve">The </w:t>
      </w:r>
      <w:r w:rsidR="005A0D30">
        <w:t>c</w:t>
      </w:r>
      <w:r>
        <w:t xml:space="preserve">ourts have </w:t>
      </w:r>
      <w:r w:rsidR="005A0D30">
        <w:t>worked with the c</w:t>
      </w:r>
      <w:r>
        <w:t>ounty facilities managers and have taken measures including limiting the public who can enter the building.  As we get closer to relaxing those restrictions, these are some of the measures that we are taking to help minimize transmission:</w:t>
      </w:r>
    </w:p>
    <w:p w:rsidR="0081504F" w:rsidRDefault="0081504F" w:rsidP="0081504F">
      <w:pPr>
        <w:pStyle w:val="ListParagraph"/>
        <w:numPr>
          <w:ilvl w:val="0"/>
          <w:numId w:val="1"/>
        </w:numPr>
      </w:pPr>
      <w:r>
        <w:t xml:space="preserve">Supplying PPE, including hand sanitizer, face masks, </w:t>
      </w:r>
      <w:r w:rsidR="004877C5">
        <w:t xml:space="preserve">and </w:t>
      </w:r>
      <w:r>
        <w:t xml:space="preserve">disinfecting products to the extent that State Court Administration </w:t>
      </w:r>
      <w:r w:rsidR="004877C5">
        <w:t xml:space="preserve">has them available </w:t>
      </w:r>
      <w:r>
        <w:t>and we can attain those supplies.</w:t>
      </w:r>
    </w:p>
    <w:p w:rsidR="0081504F" w:rsidRDefault="0081504F" w:rsidP="0081504F">
      <w:pPr>
        <w:pStyle w:val="ListParagraph"/>
        <w:numPr>
          <w:ilvl w:val="0"/>
          <w:numId w:val="1"/>
        </w:numPr>
      </w:pPr>
      <w:r>
        <w:t xml:space="preserve">Utilizing technology to conduct hearings whenever possible.  We obtained ICN conference </w:t>
      </w:r>
      <w:r w:rsidR="00B6600C">
        <w:t xml:space="preserve">lines </w:t>
      </w:r>
      <w:r>
        <w:t>for use in D6; we also have the video conferencing application GoToMeeting.</w:t>
      </w:r>
    </w:p>
    <w:p w:rsidR="0081504F" w:rsidRDefault="0081504F" w:rsidP="0081504F"/>
    <w:p w:rsidR="0081504F" w:rsidRDefault="0081504F" w:rsidP="0081504F">
      <w:r>
        <w:t xml:space="preserve">We are asking for your assistance </w:t>
      </w:r>
      <w:r w:rsidR="004877C5">
        <w:t xml:space="preserve">in helping </w:t>
      </w:r>
      <w:r>
        <w:t xml:space="preserve">to screen court users before </w:t>
      </w:r>
      <w:r w:rsidR="005A0D30">
        <w:t>entering the c</w:t>
      </w:r>
      <w:r>
        <w:t xml:space="preserve">ourthouse so that we can take proactive measures, if necessary.  </w:t>
      </w:r>
      <w:r w:rsidR="00EB4A62">
        <w:t xml:space="preserve">Please </w:t>
      </w:r>
      <w:r w:rsidR="00D04A1D">
        <w:t>screen yourselves and your clients for the following symptoms:</w:t>
      </w:r>
    </w:p>
    <w:p w:rsidR="00D04A1D" w:rsidRDefault="00D04A1D" w:rsidP="00D04A1D">
      <w:pPr>
        <w:pStyle w:val="ListParagraph"/>
        <w:numPr>
          <w:ilvl w:val="0"/>
          <w:numId w:val="2"/>
        </w:numPr>
      </w:pPr>
      <w:r>
        <w:t>Cough</w:t>
      </w:r>
    </w:p>
    <w:p w:rsidR="00D04A1D" w:rsidRDefault="00D04A1D" w:rsidP="00D04A1D">
      <w:pPr>
        <w:pStyle w:val="ListParagraph"/>
        <w:numPr>
          <w:ilvl w:val="0"/>
          <w:numId w:val="2"/>
        </w:numPr>
      </w:pPr>
      <w:r>
        <w:t>Shortness of</w:t>
      </w:r>
      <w:r w:rsidR="005A0D30">
        <w:t xml:space="preserve"> breath or difficulty breathing</w:t>
      </w:r>
    </w:p>
    <w:p w:rsidR="00D04A1D" w:rsidRDefault="00D04A1D" w:rsidP="00D04A1D">
      <w:r>
        <w:t>Or at least two of these symptoms:</w:t>
      </w:r>
    </w:p>
    <w:p w:rsidR="00D04A1D" w:rsidRDefault="00D04A1D" w:rsidP="00D04A1D">
      <w:pPr>
        <w:pStyle w:val="ListParagraph"/>
        <w:numPr>
          <w:ilvl w:val="0"/>
          <w:numId w:val="3"/>
        </w:numPr>
      </w:pPr>
      <w:r>
        <w:t>Fever of 99.5 degree Fahrenheit or greater</w:t>
      </w:r>
    </w:p>
    <w:p w:rsidR="00D04A1D" w:rsidRDefault="00D04A1D" w:rsidP="00D04A1D">
      <w:pPr>
        <w:pStyle w:val="ListParagraph"/>
        <w:numPr>
          <w:ilvl w:val="0"/>
          <w:numId w:val="3"/>
        </w:numPr>
      </w:pPr>
      <w:r>
        <w:t>Chills</w:t>
      </w:r>
    </w:p>
    <w:p w:rsidR="00D04A1D" w:rsidRDefault="00D04A1D" w:rsidP="00D04A1D">
      <w:pPr>
        <w:pStyle w:val="ListParagraph"/>
        <w:numPr>
          <w:ilvl w:val="0"/>
          <w:numId w:val="3"/>
        </w:numPr>
      </w:pPr>
      <w:r>
        <w:t>Repeated shaking with chills</w:t>
      </w:r>
    </w:p>
    <w:p w:rsidR="00D04A1D" w:rsidRDefault="00D04A1D" w:rsidP="00D04A1D">
      <w:pPr>
        <w:pStyle w:val="ListParagraph"/>
        <w:numPr>
          <w:ilvl w:val="0"/>
          <w:numId w:val="3"/>
        </w:numPr>
      </w:pPr>
      <w:r>
        <w:t>Muscle pain</w:t>
      </w:r>
    </w:p>
    <w:p w:rsidR="00D04A1D" w:rsidRDefault="00D04A1D" w:rsidP="00D04A1D">
      <w:pPr>
        <w:pStyle w:val="ListParagraph"/>
        <w:numPr>
          <w:ilvl w:val="0"/>
          <w:numId w:val="3"/>
        </w:numPr>
      </w:pPr>
      <w:r>
        <w:t>Headache</w:t>
      </w:r>
    </w:p>
    <w:p w:rsidR="00D04A1D" w:rsidRDefault="00D04A1D" w:rsidP="00D04A1D">
      <w:pPr>
        <w:pStyle w:val="ListParagraph"/>
        <w:numPr>
          <w:ilvl w:val="0"/>
          <w:numId w:val="3"/>
        </w:numPr>
      </w:pPr>
      <w:r>
        <w:t>Sore throat</w:t>
      </w:r>
    </w:p>
    <w:p w:rsidR="00D04A1D" w:rsidRDefault="00D04A1D" w:rsidP="00D04A1D">
      <w:pPr>
        <w:pStyle w:val="ListParagraph"/>
        <w:numPr>
          <w:ilvl w:val="0"/>
          <w:numId w:val="3"/>
        </w:numPr>
      </w:pPr>
      <w:r>
        <w:t>New loss of taste or smell</w:t>
      </w:r>
    </w:p>
    <w:p w:rsidR="00D04A1D" w:rsidRDefault="00D04A1D" w:rsidP="00D04A1D"/>
    <w:p w:rsidR="00D04A1D" w:rsidRDefault="00D04A1D" w:rsidP="00D04A1D">
      <w:r>
        <w:t xml:space="preserve">If you or your client(s) are exhibiting these </w:t>
      </w:r>
      <w:r w:rsidR="002A7BDA">
        <w:t>symptoms, please contact the Court</w:t>
      </w:r>
      <w:r w:rsidR="00407A8E">
        <w:t xml:space="preserve"> or Court Administration</w:t>
      </w:r>
      <w:r w:rsidR="002A7BDA">
        <w:t xml:space="preserve"> </w:t>
      </w:r>
      <w:r w:rsidR="002A7BDA">
        <w:rPr>
          <w:b/>
        </w:rPr>
        <w:t>before</w:t>
      </w:r>
      <w:r w:rsidR="002A7BDA">
        <w:t xml:space="preserve"> you enter the Courthouse.  The Court will make a determination if the hearing will proceed as scheduled in person; if the hearing will proceed via ICN conference call; if the hearing will proceed via video conference</w:t>
      </w:r>
      <w:r w:rsidR="008B7073">
        <w:t>; or if the hearing will be reset</w:t>
      </w:r>
      <w:r w:rsidR="002A7BDA">
        <w:t xml:space="preserve">.  </w:t>
      </w:r>
    </w:p>
    <w:p w:rsidR="002A7BDA" w:rsidRDefault="002A7BDA" w:rsidP="00D04A1D"/>
    <w:p w:rsidR="002A7BDA" w:rsidRDefault="002A7BDA" w:rsidP="002A7BDA">
      <w:r>
        <w:t>The Judicial Branch has set up the following webpage for questions and answers:</w:t>
      </w:r>
      <w:r w:rsidRPr="00C53559">
        <w:t xml:space="preserve"> https://www.iowacourts.gov/iowa-courts/covid-19-information-and-updates/</w:t>
      </w:r>
    </w:p>
    <w:p w:rsidR="002A7BDA" w:rsidRDefault="002A7BDA" w:rsidP="00D04A1D"/>
    <w:p w:rsidR="002A7BDA" w:rsidRDefault="002A7BDA" w:rsidP="00D04A1D">
      <w:r>
        <w:t>As we are all well aware, this is a very fluid</w:t>
      </w:r>
      <w:r w:rsidR="004877C5">
        <w:t xml:space="preserve"> situation</w:t>
      </w:r>
      <w:r>
        <w:t xml:space="preserve">.  We ask for your help and patience as we work </w:t>
      </w:r>
      <w:bookmarkStart w:id="0" w:name="_GoBack"/>
      <w:bookmarkEnd w:id="0"/>
      <w:r>
        <w:t>together to mitigate exposure to this virus and provide the maximum protection to court employees and users</w:t>
      </w:r>
      <w:r w:rsidR="004877C5">
        <w:t xml:space="preserve"> while serving our community</w:t>
      </w:r>
      <w:r>
        <w:t>.</w:t>
      </w:r>
    </w:p>
    <w:p w:rsidR="002A7BDA" w:rsidRDefault="002A7BDA" w:rsidP="00D04A1D"/>
    <w:p w:rsidR="002A7BDA" w:rsidRPr="002A7BDA" w:rsidRDefault="002A7BDA" w:rsidP="00D04A1D">
      <w:r>
        <w:t xml:space="preserve">Stay safe and healthy! </w:t>
      </w:r>
    </w:p>
    <w:p w:rsidR="00A4557A" w:rsidRDefault="00A4557A" w:rsidP="00432CCD">
      <w:r>
        <w:tab/>
      </w:r>
      <w:r>
        <w:tab/>
      </w:r>
      <w:r>
        <w:tab/>
      </w:r>
      <w:r>
        <w:tab/>
      </w:r>
      <w:r>
        <w:tab/>
      </w:r>
      <w:r>
        <w:tab/>
      </w:r>
      <w:r>
        <w:tab/>
      </w:r>
      <w:r>
        <w:tab/>
      </w:r>
    </w:p>
    <w:p w:rsidR="00A4557A" w:rsidRDefault="00A4557A" w:rsidP="00432CCD">
      <w:r>
        <w:t>Sincerely</w:t>
      </w:r>
      <w:r w:rsidR="007871F5">
        <w:t>,</w:t>
      </w:r>
    </w:p>
    <w:p w:rsidR="007871F5" w:rsidRDefault="007871F5" w:rsidP="00432CCD"/>
    <w:p w:rsidR="00A4557A" w:rsidRPr="007871F5" w:rsidRDefault="00924D48" w:rsidP="00432CCD">
      <w:pPr>
        <w:rPr>
          <w:rFonts w:ascii="Mistral" w:hAnsi="Mistral"/>
          <w:sz w:val="36"/>
          <w:szCs w:val="36"/>
          <w14:textOutline w14:w="9525" w14:cap="rnd" w14:cmpd="sng" w14:algn="ctr">
            <w14:solidFill>
              <w14:srgbClr w14:val="000000"/>
            </w14:solidFill>
            <w14:prstDash w14:val="solid"/>
            <w14:bevel/>
          </w14:textOutline>
        </w:rPr>
      </w:pPr>
      <w:r>
        <w:rPr>
          <w:rFonts w:ascii="Mistral" w:hAnsi="Mistral"/>
          <w:sz w:val="36"/>
          <w:szCs w:val="36"/>
        </w:rPr>
        <w:t>Patrick R. Grady</w:t>
      </w:r>
      <w:r w:rsidR="00A4557A">
        <w:tab/>
      </w:r>
      <w:r w:rsidR="00A4557A">
        <w:tab/>
      </w:r>
      <w:r w:rsidR="00A4557A">
        <w:tab/>
      </w:r>
      <w:r w:rsidR="00A4557A">
        <w:tab/>
      </w:r>
      <w:r w:rsidR="00A4557A">
        <w:tab/>
      </w:r>
      <w:r w:rsidR="00A4557A">
        <w:tab/>
      </w:r>
      <w:r w:rsidR="007871F5" w:rsidRPr="007871F5">
        <w:rPr>
          <w:rFonts w:ascii="Mistral" w:hAnsi="Mistr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Kellee R. Cortez</w:t>
      </w:r>
    </w:p>
    <w:p w:rsidR="00A4557A" w:rsidRDefault="00924D48" w:rsidP="00432CCD">
      <w:pPr>
        <w:rPr>
          <w:szCs w:val="24"/>
        </w:rPr>
      </w:pPr>
      <w:r>
        <w:rPr>
          <w:szCs w:val="24"/>
        </w:rPr>
        <w:t>Chief Judge</w:t>
      </w:r>
      <w:r w:rsidR="00A4557A">
        <w:rPr>
          <w:rFonts w:ascii="Mistral" w:hAnsi="Mistral"/>
          <w:sz w:val="36"/>
          <w:szCs w:val="36"/>
        </w:rPr>
        <w:tab/>
      </w:r>
      <w:r w:rsidR="00A4557A">
        <w:rPr>
          <w:rFonts w:ascii="Mistral" w:hAnsi="Mistral"/>
          <w:sz w:val="36"/>
          <w:szCs w:val="36"/>
        </w:rPr>
        <w:tab/>
      </w:r>
      <w:r w:rsidR="00A4557A">
        <w:rPr>
          <w:rFonts w:ascii="Mistral" w:hAnsi="Mistral"/>
          <w:sz w:val="36"/>
          <w:szCs w:val="36"/>
        </w:rPr>
        <w:tab/>
      </w:r>
      <w:r w:rsidR="00A4557A">
        <w:rPr>
          <w:rFonts w:ascii="Mistral" w:hAnsi="Mistral"/>
          <w:sz w:val="36"/>
          <w:szCs w:val="36"/>
        </w:rPr>
        <w:tab/>
      </w:r>
      <w:r w:rsidR="00A4557A">
        <w:rPr>
          <w:rFonts w:ascii="Mistral" w:hAnsi="Mistral"/>
          <w:sz w:val="36"/>
          <w:szCs w:val="36"/>
        </w:rPr>
        <w:tab/>
      </w:r>
      <w:r w:rsidR="00A4557A">
        <w:rPr>
          <w:rFonts w:ascii="Mistral" w:hAnsi="Mistral"/>
          <w:sz w:val="36"/>
          <w:szCs w:val="36"/>
        </w:rPr>
        <w:tab/>
      </w:r>
      <w:r w:rsidR="00A4557A">
        <w:rPr>
          <w:rFonts w:ascii="Mistral" w:hAnsi="Mistral"/>
          <w:sz w:val="36"/>
          <w:szCs w:val="36"/>
        </w:rPr>
        <w:tab/>
      </w:r>
      <w:r w:rsidR="00A4557A" w:rsidRPr="00A4557A">
        <w:rPr>
          <w:szCs w:val="24"/>
        </w:rPr>
        <w:t>District Court</w:t>
      </w:r>
      <w:r w:rsidR="00A4557A" w:rsidRPr="00A4557A">
        <w:rPr>
          <w:rFonts w:ascii="Arial" w:hAnsi="Arial" w:cs="Arial"/>
          <w:sz w:val="36"/>
          <w:szCs w:val="36"/>
        </w:rPr>
        <w:t xml:space="preserve"> </w:t>
      </w:r>
      <w:r w:rsidR="00315AC8">
        <w:rPr>
          <w:szCs w:val="24"/>
        </w:rPr>
        <w:t>Administrator</w:t>
      </w:r>
    </w:p>
    <w:p w:rsidR="00315AC8" w:rsidRDefault="00315AC8" w:rsidP="00432CCD">
      <w:pPr>
        <w:rPr>
          <w:szCs w:val="24"/>
        </w:rPr>
      </w:pPr>
    </w:p>
    <w:p w:rsidR="00315AC8" w:rsidRDefault="00315AC8" w:rsidP="00432CCD">
      <w:pPr>
        <w:rPr>
          <w:szCs w:val="24"/>
        </w:rPr>
      </w:pPr>
    </w:p>
    <w:p w:rsidR="00315AC8" w:rsidRDefault="00315AC8" w:rsidP="00432CCD">
      <w:pPr>
        <w:rPr>
          <w:szCs w:val="24"/>
        </w:rPr>
      </w:pPr>
    </w:p>
    <w:p w:rsidR="00315AC8" w:rsidRDefault="00315AC8" w:rsidP="007871F5">
      <w:pPr>
        <w:rPr>
          <w:szCs w:val="24"/>
        </w:rPr>
      </w:pPr>
      <w:r>
        <w:rPr>
          <w:szCs w:val="24"/>
        </w:rPr>
        <w:t xml:space="preserve"> cc:</w:t>
      </w:r>
      <w:r>
        <w:rPr>
          <w:szCs w:val="24"/>
        </w:rPr>
        <w:tab/>
      </w:r>
      <w:r w:rsidR="00F04489">
        <w:rPr>
          <w:szCs w:val="24"/>
        </w:rPr>
        <w:t xml:space="preserve">Todd </w:t>
      </w:r>
      <w:proofErr w:type="spellStart"/>
      <w:r w:rsidR="00F04489">
        <w:rPr>
          <w:szCs w:val="24"/>
        </w:rPr>
        <w:t>Nuccio</w:t>
      </w:r>
      <w:proofErr w:type="spellEnd"/>
      <w:r w:rsidR="00F04489">
        <w:rPr>
          <w:szCs w:val="24"/>
        </w:rPr>
        <w:t>, State Court Administrator</w:t>
      </w:r>
    </w:p>
    <w:p w:rsidR="00F04489" w:rsidRDefault="00F04489" w:rsidP="007871F5">
      <w:pPr>
        <w:rPr>
          <w:szCs w:val="24"/>
        </w:rPr>
      </w:pPr>
      <w:r>
        <w:rPr>
          <w:szCs w:val="24"/>
        </w:rPr>
        <w:tab/>
        <w:t xml:space="preserve">Todd Sadler, </w:t>
      </w:r>
      <w:r w:rsidR="00543E48">
        <w:rPr>
          <w:szCs w:val="24"/>
        </w:rPr>
        <w:t xml:space="preserve">State </w:t>
      </w:r>
      <w:r>
        <w:rPr>
          <w:szCs w:val="24"/>
        </w:rPr>
        <w:t>HR Director</w:t>
      </w:r>
    </w:p>
    <w:p w:rsidR="00315AC8" w:rsidRPr="00F04489" w:rsidRDefault="00F04489" w:rsidP="00CA08B0">
      <w:pPr>
        <w:rPr>
          <w:szCs w:val="24"/>
        </w:rPr>
      </w:pPr>
      <w:r>
        <w:rPr>
          <w:szCs w:val="24"/>
        </w:rPr>
        <w:tab/>
        <w:t>D6 Judges and Personnel</w:t>
      </w:r>
    </w:p>
    <w:sectPr w:rsidR="00315AC8" w:rsidRPr="00F04489">
      <w:footerReference w:type="even" r:id="rId7"/>
      <w:footerReference w:type="default" r:id="rId8"/>
      <w:pgSz w:w="12240" w:h="15840"/>
      <w:pgMar w:top="864"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D4" w:rsidRDefault="00372ED4">
      <w:r>
        <w:separator/>
      </w:r>
    </w:p>
  </w:endnote>
  <w:endnote w:type="continuationSeparator" w:id="0">
    <w:p w:rsidR="00372ED4" w:rsidRDefault="0037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54" w:rsidRDefault="00E17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F54" w:rsidRDefault="00E1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54" w:rsidRDefault="00E17F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073">
      <w:rPr>
        <w:rStyle w:val="PageNumber"/>
        <w:noProof/>
      </w:rPr>
      <w:t>2</w:t>
    </w:r>
    <w:r>
      <w:rPr>
        <w:rStyle w:val="PageNumber"/>
      </w:rPr>
      <w:fldChar w:fldCharType="end"/>
    </w:r>
  </w:p>
  <w:p w:rsidR="00E17F54" w:rsidRDefault="00E1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D4" w:rsidRDefault="00372ED4">
      <w:r>
        <w:separator/>
      </w:r>
    </w:p>
  </w:footnote>
  <w:footnote w:type="continuationSeparator" w:id="0">
    <w:p w:rsidR="00372ED4" w:rsidRDefault="0037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4408"/>
    <w:multiLevelType w:val="hybridMultilevel"/>
    <w:tmpl w:val="54E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754593"/>
    <w:multiLevelType w:val="hybridMultilevel"/>
    <w:tmpl w:val="B440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1108D"/>
    <w:multiLevelType w:val="hybridMultilevel"/>
    <w:tmpl w:val="3CB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C1"/>
    <w:rsid w:val="000B5EAA"/>
    <w:rsid w:val="000C4459"/>
    <w:rsid w:val="0015650F"/>
    <w:rsid w:val="002A7BDA"/>
    <w:rsid w:val="00315AC8"/>
    <w:rsid w:val="00357EA4"/>
    <w:rsid w:val="00372ED4"/>
    <w:rsid w:val="003F5709"/>
    <w:rsid w:val="00407A8E"/>
    <w:rsid w:val="00417FEC"/>
    <w:rsid w:val="00432CCD"/>
    <w:rsid w:val="004436B7"/>
    <w:rsid w:val="004877C5"/>
    <w:rsid w:val="00543E48"/>
    <w:rsid w:val="005A0D30"/>
    <w:rsid w:val="00721FB9"/>
    <w:rsid w:val="007871F5"/>
    <w:rsid w:val="007F54D0"/>
    <w:rsid w:val="0081504F"/>
    <w:rsid w:val="008B7073"/>
    <w:rsid w:val="008C36CE"/>
    <w:rsid w:val="00917ACB"/>
    <w:rsid w:val="00924D48"/>
    <w:rsid w:val="00A4557A"/>
    <w:rsid w:val="00B6600C"/>
    <w:rsid w:val="00B92F1E"/>
    <w:rsid w:val="00BC2428"/>
    <w:rsid w:val="00C92B1E"/>
    <w:rsid w:val="00CA08B0"/>
    <w:rsid w:val="00D04A1D"/>
    <w:rsid w:val="00D40D35"/>
    <w:rsid w:val="00E17F54"/>
    <w:rsid w:val="00E747C1"/>
    <w:rsid w:val="00EB4A62"/>
    <w:rsid w:val="00F04489"/>
    <w:rsid w:val="00F0681C"/>
    <w:rsid w:val="00F3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93B68"/>
  <w15:chartTrackingRefBased/>
  <w15:docId w15:val="{F7627C0B-13AD-473D-823C-AEEBC82D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15"/>
    </w:rPr>
  </w:style>
  <w:style w:type="paragraph" w:styleId="Heading1">
    <w:name w:val="heading 1"/>
    <w:basedOn w:val="Normal"/>
    <w:next w:val="Normal"/>
    <w:qFormat/>
    <w:pPr>
      <w:keepNext/>
      <w:jc w:val="center"/>
      <w:outlineLvl w:val="0"/>
    </w:pPr>
    <w:rPr>
      <w:rFonts w:ascii="Albertus Medium" w:hAnsi="Albertus Medium"/>
      <w:i/>
      <w:iCs/>
      <w:szCs w:val="24"/>
    </w:rPr>
  </w:style>
  <w:style w:type="paragraph" w:styleId="Heading2">
    <w:name w:val="heading 2"/>
    <w:basedOn w:val="Normal"/>
    <w:next w:val="Normal"/>
    <w:qFormat/>
    <w:pPr>
      <w:keepNext/>
      <w:tabs>
        <w:tab w:val="left" w:pos="360"/>
      </w:tabs>
      <w:outlineLvl w:val="1"/>
    </w:pPr>
    <w:rPr>
      <w:rFonts w:ascii="Arial Black" w:hAnsi="Arial Black"/>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bertus Medium" w:hAnsi="Albertus Medium"/>
      <w:sz w:val="36"/>
      <w:szCs w:val="24"/>
    </w:rPr>
  </w:style>
  <w:style w:type="paragraph" w:styleId="Subtitle">
    <w:name w:val="Subtitle"/>
    <w:basedOn w:val="Normal"/>
    <w:qFormat/>
    <w:pPr>
      <w:jc w:val="center"/>
    </w:pPr>
    <w:rPr>
      <w:rFonts w:ascii="Albertus Medium" w:hAnsi="Albertus Medium"/>
      <w:sz w:val="28"/>
      <w:szCs w:val="24"/>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21FB9"/>
    <w:rPr>
      <w:rFonts w:ascii="Segoe UI" w:hAnsi="Segoe UI" w:cs="Segoe UI"/>
      <w:sz w:val="18"/>
      <w:szCs w:val="18"/>
    </w:rPr>
  </w:style>
  <w:style w:type="character" w:customStyle="1" w:styleId="BalloonTextChar">
    <w:name w:val="Balloon Text Char"/>
    <w:basedOn w:val="DefaultParagraphFont"/>
    <w:link w:val="BalloonText"/>
    <w:rsid w:val="00721FB9"/>
    <w:rPr>
      <w:rFonts w:ascii="Segoe UI" w:hAnsi="Segoe UI" w:cs="Segoe UI"/>
      <w:sz w:val="18"/>
      <w:szCs w:val="18"/>
    </w:rPr>
  </w:style>
  <w:style w:type="paragraph" w:styleId="ListParagraph">
    <w:name w:val="List Paragraph"/>
    <w:basedOn w:val="Normal"/>
    <w:uiPriority w:val="34"/>
    <w:qFormat/>
    <w:rsid w:val="00815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453</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OF DISTRICT COURT ADMINISTRATOR</vt:lpstr>
    </vt:vector>
  </TitlesOfParts>
  <Company>Iowa Court Information Systems</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DISTRICT COURT ADMINISTRATOR</dc:title>
  <dc:subject/>
  <dc:creator>ICIS</dc:creator>
  <cp:keywords/>
  <cp:lastModifiedBy>Cortez, Kellee R. [JB]</cp:lastModifiedBy>
  <cp:revision>14</cp:revision>
  <cp:lastPrinted>2020-05-05T15:22:00Z</cp:lastPrinted>
  <dcterms:created xsi:type="dcterms:W3CDTF">2020-05-05T16:05:00Z</dcterms:created>
  <dcterms:modified xsi:type="dcterms:W3CDTF">2020-05-06T13:54:00Z</dcterms:modified>
</cp:coreProperties>
</file>